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242" w:right="31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Wat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</w:p>
    <w:p>
      <w:pPr>
        <w:spacing w:before="0" w:after="0" w:line="240" w:lineRule="auto"/>
        <w:ind w:left="3911" w:right="37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</w:p>
    <w:p>
      <w:pPr>
        <w:spacing w:before="0" w:after="0" w:line="240" w:lineRule="auto"/>
        <w:ind w:left="4675" w:right="45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  <w:t>PWS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  <w:t>6140451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gned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depend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ake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86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491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75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2016.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Janu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2016,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95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2.869995pt;margin-top:36.810471pt;width:2.64pt;height:.48pt;mso-position-horizontal-relative:page;mso-position-vertical-relative:paragraph;z-index:-697" coordorigin="3057,736" coordsize="53,10">
            <v:shape style="position:absolute;left:3057;top:736;width:53;height:10" coordorigin="3057,736" coordsize="53,10" path="m3057,741l3110,741e" filled="f" stroked="t" strokeweight=".580pt" strokecolor="#FF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2016.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i/>
        </w:rPr>
      </w:r>
      <w:hyperlink r:id="rId5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.de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p.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app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</w:rPr>
        </w:r>
      </w:hyperlink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emen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3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ow,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abb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2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5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1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emen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2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amp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amp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3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</w:p>
    <w:p>
      <w:pPr>
        <w:spacing w:before="0" w:after="0" w:line="251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4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µg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33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ght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620" w:right="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99997" w:type="dxa"/>
      </w:tblPr>
      <w:tblGrid/>
      <w:tr>
        <w:trPr>
          <w:trHeight w:val="636" w:hRule="exact"/>
        </w:trPr>
        <w:tc>
          <w:tcPr>
            <w:tcW w:w="1708" w:type="dxa"/>
            <w:tcBorders>
              <w:top w:val="single" w:sz="6.56" w:space="0" w:color="000000"/>
              <w:bottom w:val="single" w:sz="6.56" w:space="0" w:color="000000"/>
              <w:left w:val="single" w:sz="7.44" w:space="0" w:color="000000"/>
              <w:right w:val="single" w:sz="6.48" w:space="0" w:color="000000"/>
            </w:tcBorders>
          </w:tcPr>
          <w:p>
            <w:pPr>
              <w:spacing w:before="0" w:after="0" w:line="206" w:lineRule="exact"/>
              <w:ind w:left="134" w:right="1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544" w:right="52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5" w:lineRule="exact"/>
              <w:ind w:left="282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8" w:lineRule="exact"/>
              <w:ind w:left="136" w:right="88" w:firstLine="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8" w:lineRule="exact"/>
              <w:ind w:left="118" w:right="96" w:firstLine="-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2" w:lineRule="exact"/>
              <w:ind w:left="299" w:right="2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7" w:right="1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71" w:right="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8" w:lineRule="exact"/>
              <w:ind w:left="129" w:right="1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2" w:lineRule="exact"/>
              <w:ind w:left="81" w:right="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95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11243" w:type="dxa"/>
            <w:gridSpan w:val="8"/>
            <w:tcBorders>
              <w:top w:val="single" w:sz="6.56" w:space="0" w:color="000000"/>
              <w:bottom w:val="single" w:sz="6.48" w:space="0" w:color="000000"/>
              <w:left w:val="single" w:sz="7.44" w:space="0" w:color="000000"/>
              <w:right w:val="nil" w:sz="6" w:space="0" w:color="auto"/>
            </w:tcBorders>
          </w:tcPr>
          <w:p>
            <w:pPr>
              <w:spacing w:before="0" w:after="0" w:line="319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1708" w:type="dxa"/>
            <w:tcBorders>
              <w:top w:val="single" w:sz="6.48" w:space="0" w:color="000000"/>
              <w:bottom w:val="single" w:sz="6.48" w:space="0" w:color="000000"/>
              <w:left w:val="single" w:sz="7.44" w:space="0" w:color="000000"/>
              <w:right w:val="single" w:sz="6.48" w:space="0" w:color="000000"/>
            </w:tcBorders>
          </w:tcPr>
          <w:p>
            <w:pPr>
              <w:spacing w:before="0" w:after="0" w:line="204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rs</w:t>
            </w:r>
          </w:p>
          <w:p>
            <w:pPr>
              <w:spacing w:before="0" w:after="0" w:line="20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89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92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9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8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62" w:right="34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2" w:right="2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NA</w:t>
            </w:r>
          </w:p>
        </w:tc>
        <w:tc>
          <w:tcPr>
            <w:tcW w:w="720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73" w:right="25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4" w:right="1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95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4.640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634" w:hRule="exact"/>
        </w:trPr>
        <w:tc>
          <w:tcPr>
            <w:tcW w:w="1708" w:type="dxa"/>
            <w:tcBorders>
              <w:top w:val="single" w:sz="6.48" w:space="0" w:color="000000"/>
              <w:bottom w:val="single" w:sz="4.640" w:space="0" w:color="000000"/>
              <w:left w:val="single" w:sz="7.44" w:space="0" w:color="000000"/>
              <w:right w:val="single" w:sz="6.48" w:space="0" w:color="000000"/>
            </w:tcBorders>
          </w:tcPr>
          <w:p>
            <w:pPr>
              <w:spacing w:before="0" w:after="0" w:line="201" w:lineRule="exact"/>
              <w:ind w:left="13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2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</w:p>
          <w:p>
            <w:pPr>
              <w:spacing w:before="0" w:after="0" w:line="20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89" w:type="dxa"/>
            <w:tcBorders>
              <w:top w:val="single" w:sz="6.48" w:space="0" w:color="000000"/>
              <w:bottom w:val="single" w:sz="4.640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91" w:type="dxa"/>
            <w:tcBorders>
              <w:top w:val="single" w:sz="6.48" w:space="0" w:color="000000"/>
              <w:bottom w:val="single" w:sz="4.640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8" w:right="3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6.48" w:space="0" w:color="000000"/>
              <w:bottom w:val="single" w:sz="4.640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0" w:after="0" w:line="206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9" w:type="dxa"/>
            <w:tcBorders>
              <w:top w:val="single" w:sz="6.48" w:space="0" w:color="000000"/>
              <w:bottom w:val="single" w:sz="4.640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2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NA</w:t>
            </w:r>
          </w:p>
        </w:tc>
        <w:tc>
          <w:tcPr>
            <w:tcW w:w="720" w:type="dxa"/>
            <w:tcBorders>
              <w:top w:val="single" w:sz="6.48" w:space="0" w:color="000000"/>
              <w:bottom w:val="single" w:sz="4.640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2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1" w:type="dxa"/>
            <w:tcBorders>
              <w:top w:val="single" w:sz="6.48" w:space="0" w:color="000000"/>
              <w:bottom w:val="single" w:sz="4.640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8" w:right="2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95" w:type="dxa"/>
            <w:tcBorders>
              <w:top w:val="single" w:sz="6.48" w:space="0" w:color="000000"/>
              <w:bottom w:val="single" w:sz="4.640" w:space="0" w:color="000000"/>
              <w:left w:val="single" w:sz="6.48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100002" w:type="dxa"/>
      </w:tblPr>
      <w:tblGrid/>
      <w:tr>
        <w:trPr>
          <w:trHeight w:val="415" w:hRule="exact"/>
        </w:trPr>
        <w:tc>
          <w:tcPr>
            <w:tcW w:w="11243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5.52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3" w:hRule="exact"/>
        </w:trPr>
        <w:tc>
          <w:tcPr>
            <w:tcW w:w="1708" w:type="dxa"/>
            <w:tcBorders>
              <w:top w:val="single" w:sz="4.640" w:space="0" w:color="000000"/>
              <w:bottom w:val="single" w:sz="4.640" w:space="0" w:color="000000"/>
              <w:left w:val="single" w:sz="5.52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</w:p>
          <w:p>
            <w:pPr>
              <w:spacing w:before="0" w:after="0" w:line="206" w:lineRule="exact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7" w:after="0" w:line="240" w:lineRule="auto"/>
              <w:ind w:left="294" w:right="2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7" w:after="0" w:line="240" w:lineRule="auto"/>
              <w:ind w:left="390" w:right="3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7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7" w:after="0" w:line="240" w:lineRule="auto"/>
              <w:ind w:left="235" w:right="2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NA</w:t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7" w:after="0" w:line="240" w:lineRule="auto"/>
              <w:ind w:left="275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7" w:after="0" w:line="240" w:lineRule="auto"/>
              <w:ind w:left="230" w:right="2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4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383" w:right="3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rilli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0" w:after="0" w:line="206" w:lineRule="exact"/>
              <w:ind w:left="868" w:right="8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sits</w:t>
            </w:r>
          </w:p>
        </w:tc>
      </w:tr>
      <w:tr>
        <w:trPr>
          <w:trHeight w:val="631" w:hRule="exact"/>
        </w:trPr>
        <w:tc>
          <w:tcPr>
            <w:tcW w:w="1708" w:type="dxa"/>
            <w:tcBorders>
              <w:top w:val="single" w:sz="4.640" w:space="0" w:color="000000"/>
              <w:bottom w:val="single" w:sz="4.640" w:space="0" w:color="000000"/>
              <w:left w:val="single" w:sz="5.52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2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3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5" w:right="2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NA</w:t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65" w:right="1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sits;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</w:p>
          <w:p>
            <w:pPr>
              <w:spacing w:before="5" w:after="0" w:line="206" w:lineRule="exact"/>
              <w:ind w:left="80" w:right="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</w:p>
        </w:tc>
      </w:tr>
      <w:tr>
        <w:trPr>
          <w:trHeight w:val="922" w:hRule="exact"/>
        </w:trPr>
        <w:tc>
          <w:tcPr>
            <w:tcW w:w="1708" w:type="dxa"/>
            <w:tcBorders>
              <w:top w:val="single" w:sz="4.640" w:space="0" w:color="000000"/>
              <w:bottom w:val="single" w:sz="4.640" w:space="0" w:color="000000"/>
              <w:left w:val="single" w:sz="5.52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2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3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9" w:right="3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2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NA</w:t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N/A</w:t>
            </w:r>
          </w:p>
        </w:tc>
        <w:tc>
          <w:tcPr>
            <w:tcW w:w="6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931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2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7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8" w:right="3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47" w:right="1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60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4" w:right="4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Nitrit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3" w:right="1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1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8" w:right="2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5" w:right="294" w:firstLine="-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27" w:footer="0" w:top="1220" w:bottom="280" w:left="380" w:right="380"/>
          <w:headerReference w:type="default" r:id="rId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00003" w:type="dxa"/>
      </w:tblPr>
      <w:tblGrid/>
      <w:tr>
        <w:trPr>
          <w:trHeight w:val="420" w:hRule="exact"/>
        </w:trPr>
        <w:tc>
          <w:tcPr>
            <w:tcW w:w="11251" w:type="dxa"/>
            <w:gridSpan w:val="8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4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51" w:type="dxa"/>
            <w:gridSpan w:val="8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3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821" w:hRule="exact"/>
        </w:trPr>
        <w:tc>
          <w:tcPr>
            <w:tcW w:w="189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6" w:after="0" w:line="206" w:lineRule="exact"/>
              <w:ind w:left="93" w:right="9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89" w:firstLine="12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single" w:sz="6.48" w:space="0" w:color="000000"/>
              <w:bottom w:val="single" w:sz="6.48" w:space="0" w:color="000000"/>
              <w:left w:val="single" w:sz="6.56" w:space="0" w:color="000000"/>
              <w:right w:val="single" w:sz="6.48" w:space="0" w:color="000000"/>
            </w:tcBorders>
          </w:tcPr>
          <w:p>
            <w:pPr>
              <w:spacing w:before="1" w:after="0" w:line="240" w:lineRule="auto"/>
              <w:ind w:left="84" w:right="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RDL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Y/N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81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6" w:after="0" w:line="206" w:lineRule="exact"/>
              <w:ind w:left="93" w:right="79" w:firstLine="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9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189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46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56" w:space="0" w:color="000000"/>
            </w:tcBorders>
          </w:tcPr>
          <w:p>
            <w:pPr>
              <w:spacing w:before="0" w:after="0" w:line="202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­</w:t>
            </w:r>
          </w:p>
          <w:p>
            <w:pPr>
              <w:spacing w:before="2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4" w:type="dxa"/>
            <w:tcBorders>
              <w:top w:val="single" w:sz="6.48" w:space="0" w:color="000000"/>
              <w:bottom w:val="single" w:sz="6.48" w:space="0" w:color="000000"/>
              <w:left w:val="single" w:sz="6.56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318" w:right="3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294" w:right="2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09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9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2" w:lineRule="exact"/>
              <w:ind w:left="129" w:right="1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RDLG</w:t>
            </w:r>
          </w:p>
          <w:p>
            <w:pPr>
              <w:spacing w:before="2" w:after="0" w:line="240" w:lineRule="auto"/>
              <w:ind w:left="335" w:right="3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69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369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418" w:hRule="exact"/>
        </w:trPr>
        <w:tc>
          <w:tcPr>
            <w:tcW w:w="11251" w:type="dxa"/>
            <w:gridSpan w:val="8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37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-p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891" w:type="dxa"/>
            <w:tcBorders>
              <w:top w:val="single" w:sz="6.56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1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0" w:after="0" w:line="20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(HA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46" w:type="dxa"/>
            <w:tcBorders>
              <w:top w:val="single" w:sz="6.56" w:space="0" w:color="000000"/>
              <w:bottom w:val="single" w:sz="6.48" w:space="0" w:color="000000"/>
              <w:left w:val="single" w:sz="6.48" w:space="0" w:color="000000"/>
              <w:right w:val="single" w:sz="6.56" w:space="0" w:color="000000"/>
            </w:tcBorders>
          </w:tcPr>
          <w:p>
            <w:pPr>
              <w:spacing w:before="97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4" w:type="dxa"/>
            <w:tcBorders>
              <w:top w:val="single" w:sz="6.56" w:space="0" w:color="000000"/>
              <w:bottom w:val="single" w:sz="6.48" w:space="0" w:color="000000"/>
              <w:left w:val="single" w:sz="6.56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318" w:right="3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809" w:type="dxa"/>
            <w:tcBorders>
              <w:top w:val="single" w:sz="6.56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1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­</w:t>
            </w:r>
          </w:p>
          <w:p>
            <w:pPr>
              <w:spacing w:before="0" w:after="0" w:line="20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324" w:right="3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NA</w:t>
            </w:r>
          </w:p>
        </w:tc>
        <w:tc>
          <w:tcPr>
            <w:tcW w:w="1169" w:type="dxa"/>
            <w:tcBorders>
              <w:top w:val="single" w:sz="6.56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691" w:type="dxa"/>
            <w:tcBorders>
              <w:top w:val="single" w:sz="6.56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430" w:hRule="exact"/>
        </w:trPr>
        <w:tc>
          <w:tcPr>
            <w:tcW w:w="189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2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0" w:after="0" w:line="20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46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56" w:space="0" w:color="000000"/>
            </w:tcBorders>
          </w:tcPr>
          <w:p>
            <w:pPr>
              <w:spacing w:before="98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854" w:type="dxa"/>
            <w:tcBorders>
              <w:top w:val="single" w:sz="6.48" w:space="0" w:color="000000"/>
              <w:bottom w:val="single" w:sz="6.48" w:space="0" w:color="000000"/>
              <w:left w:val="single" w:sz="6.56" w:space="0" w:color="000000"/>
              <w:right w:val="single" w:sz="6.48" w:space="0" w:color="000000"/>
            </w:tcBorders>
          </w:tcPr>
          <w:p>
            <w:pPr>
              <w:spacing w:before="98" w:after="0" w:line="240" w:lineRule="auto"/>
              <w:ind w:left="318" w:right="3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8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09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­</w:t>
            </w:r>
          </w:p>
          <w:p>
            <w:pPr>
              <w:spacing w:before="0" w:after="0" w:line="206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9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8" w:after="0" w:line="240" w:lineRule="auto"/>
              <w:ind w:left="324" w:right="3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NA</w:t>
            </w:r>
          </w:p>
        </w:tc>
        <w:tc>
          <w:tcPr>
            <w:tcW w:w="1169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8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3691" w:type="dxa"/>
            <w:tcBorders>
              <w:top w:val="single" w:sz="6.48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8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</w:tr>
    </w:tbl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.299997" w:type="dxa"/>
      </w:tblPr>
      <w:tblGrid/>
      <w:tr>
        <w:trPr>
          <w:trHeight w:val="569" w:hRule="exact"/>
        </w:trPr>
        <w:tc>
          <w:tcPr>
            <w:tcW w:w="1495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183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2" w:after="0" w:line="182" w:lineRule="exact"/>
              <w:ind w:left="131" w:right="92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2" w:after="0" w:line="182" w:lineRule="exact"/>
              <w:ind w:left="113" w:right="99" w:firstLine="-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3" w:lineRule="exact"/>
              <w:ind w:left="272" w:right="2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183" w:lineRule="exact"/>
              <w:ind w:left="256" w:right="2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68" w:right="4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93" w:right="1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3" w:after="0" w:line="182" w:lineRule="exact"/>
              <w:ind w:left="163" w:right="1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3" w:lineRule="exact"/>
              <w:ind w:left="442" w:right="4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3" w:after="0" w:line="182" w:lineRule="exact"/>
              <w:ind w:left="172" w:right="154" w:firstLine="-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3" w:lineRule="exact"/>
              <w:ind w:left="195" w:right="1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52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2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11227" w:type="dxa"/>
            <w:gridSpan w:val="8"/>
            <w:tcBorders>
              <w:top w:val="single" w:sz="6.56" w:space="0" w:color="000000"/>
              <w:bottom w:val="single" w:sz="6.48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37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495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1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ter)</w:t>
            </w:r>
          </w:p>
          <w:p>
            <w:pPr>
              <w:spacing w:before="0" w:after="0" w:line="20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10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10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347" w:right="3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450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638" w:right="6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11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319" w:right="2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0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97" w:after="0" w:line="240" w:lineRule="auto"/>
              <w:ind w:left="316" w:right="2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852" w:type="dxa"/>
            <w:tcBorders>
              <w:top w:val="single" w:sz="6.48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2" w:lineRule="exact"/>
              <w:ind w:left="333" w:right="3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s;</w:t>
            </w:r>
          </w:p>
          <w:p>
            <w:pPr>
              <w:spacing w:before="0" w:after="0" w:line="206" w:lineRule="exact"/>
              <w:ind w:left="931" w:right="91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636" w:hRule="exact"/>
        </w:trPr>
        <w:tc>
          <w:tcPr>
            <w:tcW w:w="1495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6" w:lineRule="exact"/>
              <w:ind w:left="93" w:right="3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10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910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3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450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8" w:right="6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11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2" w:right="23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5" w:right="2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3852" w:type="dxa"/>
            <w:tcBorders>
              <w:top w:val="single" w:sz="6.56" w:space="0" w:color="000000"/>
              <w:bottom w:val="single" w:sz="6.56" w:space="0" w:color="000000"/>
              <w:left w:val="single" w:sz="6.48" w:space="0" w:color="000000"/>
              <w:right w:val="single" w:sz="6.48" w:space="0" w:color="000000"/>
            </w:tcBorders>
          </w:tcPr>
          <w:p>
            <w:pPr>
              <w:spacing w:before="0" w:after="0" w:line="202" w:lineRule="exact"/>
              <w:ind w:left="325" w:right="3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s;</w:t>
            </w:r>
          </w:p>
          <w:p>
            <w:pPr>
              <w:spacing w:before="2" w:after="0" w:line="206" w:lineRule="exact"/>
              <w:ind w:left="202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s.</w:t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40" w:right="2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cook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ze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pa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.g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v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ad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</w:rPr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0" w:right="27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ground,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0" w:right="58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60" w:right="279" w:firstLine="-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uch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060" w:right="278" w:firstLine="-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norg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rban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340" w:right="28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uch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ure,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ban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60" w:right="278" w:firstLine="-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rgan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eum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52" w:lineRule="exact"/>
        <w:ind w:left="1060" w:right="278" w:firstLine="-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1027" w:footer="0" w:top="1220" w:bottom="280" w:left="380" w:right="380"/>
          <w:pgSz w:w="12240" w:h="15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42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91.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42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4791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nmen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rage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.de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  <w:u w:val="single" w:color="000000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i/>
          </w:rPr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1027" w:footer="0" w:top="1220" w:bottom="280" w:left="620" w:right="6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0.385448pt;width:5.31668pt;height:11.96pt;mso-position-horizontal-relative:page;mso-position-vertical-relative:page;z-index:-69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`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ep.state.fl.us/swapp" TargetMode="External"/><Relationship Id="rId6" Type="http://schemas.openxmlformats.org/officeDocument/2006/relationships/header" Target="header1.xml"/><Relationship Id="rId7" Type="http://schemas.openxmlformats.org/officeDocument/2006/relationships/hyperlink" Target="http://www.epa.gov/safewater/lead" TargetMode="External"/><Relationship Id="rId8" Type="http://schemas.openxmlformats.org/officeDocument/2006/relationships/hyperlink" Target="http://www.dep.state.fl.us/swap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DeSoto Correctional Institution</dc:creator>
  <dc:title>2016 Annual Drinking Water Quality Report</dc:title>
  <dcterms:created xsi:type="dcterms:W3CDTF">2019-01-28T17:55:08Z</dcterms:created>
  <dcterms:modified xsi:type="dcterms:W3CDTF">2019-01-28T17:55:08Z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2019-01-28T00:00:00Z</vt:filetime>
  </property>
</Properties>
</file>